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Pr="00D52039" w:rsidRDefault="003B5C85">
      <w:pPr>
        <w:pStyle w:val="11"/>
        <w:ind w:left="1676" w:right="1498"/>
        <w:jc w:val="center"/>
        <w:rPr>
          <w:b w:val="0"/>
        </w:rPr>
      </w:pPr>
      <w:r w:rsidRPr="00D52039">
        <w:rPr>
          <w:b w:val="0"/>
        </w:rPr>
        <w:t>МИНИСТЕРСТВО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ПРОСВЕЩЕНИЯ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РОССИЙСКОЙ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  <w:spacing w:val="-2"/>
        </w:rPr>
        <w:t>ФЕДЕРАЦИИ</w:t>
      </w:r>
    </w:p>
    <w:p w:rsidR="002A42BE" w:rsidRDefault="002A42BE">
      <w:pPr>
        <w:pStyle w:val="a3"/>
        <w:rPr>
          <w:b/>
          <w:sz w:val="26"/>
        </w:rPr>
      </w:pPr>
    </w:p>
    <w:p w:rsidR="002A42BE" w:rsidRDefault="002A42BE">
      <w:pPr>
        <w:pStyle w:val="a3"/>
        <w:spacing w:before="4"/>
        <w:rPr>
          <w:b/>
          <w:sz w:val="31"/>
        </w:rPr>
      </w:pPr>
    </w:p>
    <w:p w:rsidR="002A42BE" w:rsidRDefault="002A42BE">
      <w:pPr>
        <w:pStyle w:val="a3"/>
        <w:rPr>
          <w:sz w:val="26"/>
        </w:rPr>
      </w:pPr>
    </w:p>
    <w:p w:rsidR="002A4484" w:rsidRPr="000221D1" w:rsidRDefault="006A641F" w:rsidP="002A4484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2A4484" w:rsidRPr="000221D1">
        <w:rPr>
          <w:sz w:val="24"/>
          <w:szCs w:val="24"/>
        </w:rPr>
        <w:t>униципальное бюджетное общеобразовательное учреждение</w:t>
      </w:r>
    </w:p>
    <w:p w:rsidR="002A4484" w:rsidRPr="000221D1" w:rsidRDefault="002A4484" w:rsidP="006A641F">
      <w:pPr>
        <w:jc w:val="center"/>
        <w:rPr>
          <w:sz w:val="24"/>
          <w:szCs w:val="24"/>
        </w:rPr>
      </w:pPr>
      <w:r w:rsidRPr="000221D1">
        <w:rPr>
          <w:sz w:val="24"/>
          <w:szCs w:val="24"/>
        </w:rPr>
        <w:t>«</w:t>
      </w:r>
      <w:r w:rsidR="006A641F">
        <w:rPr>
          <w:sz w:val="24"/>
          <w:szCs w:val="24"/>
        </w:rPr>
        <w:t>Озерная с</w:t>
      </w:r>
      <w:r w:rsidRPr="000221D1">
        <w:rPr>
          <w:sz w:val="24"/>
          <w:szCs w:val="24"/>
        </w:rPr>
        <w:t xml:space="preserve">редняя общеобразовательная школа </w:t>
      </w:r>
      <w:r w:rsidR="006A641F">
        <w:rPr>
          <w:sz w:val="24"/>
          <w:szCs w:val="24"/>
        </w:rPr>
        <w:t>Высокогорского</w:t>
      </w:r>
    </w:p>
    <w:p w:rsidR="002A4484" w:rsidRPr="000221D1" w:rsidRDefault="006A641F" w:rsidP="006A641F">
      <w:pPr>
        <w:tabs>
          <w:tab w:val="left" w:pos="87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Республики Татарстан»</w:t>
      </w:r>
    </w:p>
    <w:p w:rsidR="002A42BE" w:rsidRPr="000221D1" w:rsidRDefault="002A42BE">
      <w:pPr>
        <w:pStyle w:val="a3"/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94C1D" w:rsidRPr="008E12BA" w:rsidRDefault="00294C1D" w:rsidP="00294C1D">
      <w:pPr>
        <w:rPr>
          <w:sz w:val="24"/>
          <w:szCs w:val="24"/>
        </w:rPr>
      </w:pPr>
      <w:r w:rsidRPr="008E12BA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8E12BA">
        <w:rPr>
          <w:sz w:val="24"/>
          <w:szCs w:val="24"/>
        </w:rPr>
        <w:t xml:space="preserve">    </w:t>
      </w:r>
    </w:p>
    <w:tbl>
      <w:tblPr>
        <w:tblW w:w="7761" w:type="pct"/>
        <w:tblLook w:val="01E0" w:firstRow="1" w:lastRow="1" w:firstColumn="1" w:lastColumn="1" w:noHBand="0" w:noVBand="0"/>
      </w:tblPr>
      <w:tblGrid>
        <w:gridCol w:w="11135"/>
        <w:gridCol w:w="5293"/>
      </w:tblGrid>
      <w:tr w:rsidR="00294C1D" w:rsidRPr="008E12BA" w:rsidTr="00F623CB">
        <w:tc>
          <w:tcPr>
            <w:tcW w:w="3389" w:type="pct"/>
            <w:hideMark/>
          </w:tcPr>
          <w:p w:rsidR="00D52039" w:rsidRPr="00A55843" w:rsidRDefault="00137063" w:rsidP="001370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A55843" w:rsidRPr="00A55843">
              <w:rPr>
                <w:bCs/>
                <w:sz w:val="24"/>
                <w:szCs w:val="24"/>
              </w:rPr>
              <w:t>Рассмотрено</w:t>
            </w:r>
            <w:r w:rsidR="00D52039">
              <w:rPr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bCs/>
                <w:sz w:val="24"/>
                <w:szCs w:val="24"/>
              </w:rPr>
              <w:t xml:space="preserve">          </w:t>
            </w:r>
            <w:r w:rsidR="00D52039">
              <w:rPr>
                <w:bCs/>
                <w:sz w:val="24"/>
                <w:szCs w:val="24"/>
              </w:rPr>
              <w:t>Согласовано</w:t>
            </w:r>
            <w:r>
              <w:rPr>
                <w:bCs/>
                <w:sz w:val="24"/>
                <w:szCs w:val="24"/>
              </w:rPr>
              <w:t xml:space="preserve">                                         Утверждаю</w:t>
            </w:r>
          </w:p>
          <w:p w:rsidR="00D52039" w:rsidRPr="00A55843" w:rsidRDefault="00D52039" w:rsidP="00F623CB">
            <w:pPr>
              <w:ind w:right="-5151"/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Руководитель методического </w:t>
            </w:r>
            <w:r>
              <w:rPr>
                <w:bCs/>
                <w:sz w:val="24"/>
                <w:szCs w:val="24"/>
              </w:rPr>
              <w:t xml:space="preserve">               Заместитель</w:t>
            </w:r>
            <w:r w:rsidR="00F623CB">
              <w:rPr>
                <w:bCs/>
                <w:sz w:val="24"/>
                <w:szCs w:val="24"/>
              </w:rPr>
              <w:t xml:space="preserve"> директора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063">
              <w:rPr>
                <w:bCs/>
                <w:sz w:val="24"/>
                <w:szCs w:val="24"/>
              </w:rPr>
              <w:t xml:space="preserve">                             Директор школы</w:t>
            </w:r>
          </w:p>
          <w:p w:rsidR="00D52039" w:rsidRPr="00A55843" w:rsidRDefault="00D52039" w:rsidP="00D52039">
            <w:pPr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объединения </w:t>
            </w:r>
            <w:r w:rsidR="00F623CB">
              <w:rPr>
                <w:bCs/>
                <w:sz w:val="24"/>
                <w:szCs w:val="24"/>
              </w:rPr>
              <w:t xml:space="preserve">                                            _________Р.И. Халимова</w:t>
            </w:r>
            <w:r w:rsidR="00137063">
              <w:rPr>
                <w:bCs/>
                <w:sz w:val="24"/>
                <w:szCs w:val="24"/>
              </w:rPr>
              <w:t xml:space="preserve">                       _______Г.М.Дирзизова</w:t>
            </w:r>
          </w:p>
          <w:p w:rsidR="00D52039" w:rsidRPr="008E12BA" w:rsidRDefault="00D52039" w:rsidP="00D520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___________А.Д.Камаева</w:t>
            </w:r>
          </w:p>
          <w:p w:rsidR="00294C1D" w:rsidRPr="00A55843" w:rsidRDefault="00D52039" w:rsidP="00D520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623CB">
              <w:rPr>
                <w:sz w:val="24"/>
                <w:szCs w:val="24"/>
              </w:rPr>
              <w:t>_____»</w:t>
            </w:r>
            <w:r>
              <w:rPr>
                <w:sz w:val="24"/>
                <w:szCs w:val="24"/>
              </w:rPr>
              <w:t xml:space="preserve"> ____</w:t>
            </w:r>
            <w:r w:rsidR="00F623CB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  2022</w:t>
            </w:r>
            <w:r w:rsidRPr="008E12BA">
              <w:rPr>
                <w:sz w:val="24"/>
                <w:szCs w:val="24"/>
              </w:rPr>
              <w:t xml:space="preserve"> г.</w:t>
            </w:r>
            <w:r w:rsidR="00F623CB">
              <w:rPr>
                <w:sz w:val="24"/>
                <w:szCs w:val="24"/>
              </w:rPr>
              <w:t xml:space="preserve">                      «___»___________2022 г.</w:t>
            </w:r>
            <w:r w:rsidR="00212716">
              <w:rPr>
                <w:sz w:val="24"/>
                <w:szCs w:val="24"/>
              </w:rPr>
              <w:t xml:space="preserve">                    </w:t>
            </w:r>
            <w:r w:rsidR="00137063">
              <w:rPr>
                <w:sz w:val="24"/>
                <w:szCs w:val="24"/>
              </w:rPr>
              <w:t>Приказ №58 от 29.08.2022 г.</w:t>
            </w:r>
            <w:r w:rsidRPr="008E12BA">
              <w:rPr>
                <w:sz w:val="24"/>
                <w:szCs w:val="24"/>
              </w:rPr>
              <w:t xml:space="preserve">                      </w:t>
            </w:r>
            <w:r w:rsidRPr="008E12BA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294C1D" w:rsidRPr="008E12BA" w:rsidRDefault="00294C1D" w:rsidP="009D3A0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</w:tcPr>
          <w:p w:rsidR="00D52039" w:rsidRPr="008E12BA" w:rsidRDefault="00294C1D" w:rsidP="00D52039">
            <w:pPr>
              <w:jc w:val="right"/>
              <w:rPr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</w:p>
          <w:p w:rsidR="00294C1D" w:rsidRPr="008E12BA" w:rsidRDefault="00294C1D" w:rsidP="009D3A01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2A42BE" w:rsidRDefault="002A42BE">
      <w:pPr>
        <w:pStyle w:val="a3"/>
        <w:spacing w:before="4"/>
        <w:rPr>
          <w:sz w:val="20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spacing w:before="5"/>
        <w:rPr>
          <w:sz w:val="23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6011EE" w:rsidRDefault="003B5C85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D52039">
        <w:rPr>
          <w:b w:val="0"/>
        </w:rPr>
        <w:t>РАБОЧАЯ</w:t>
      </w:r>
      <w:r w:rsidRPr="00D52039">
        <w:rPr>
          <w:b w:val="0"/>
          <w:spacing w:val="-15"/>
        </w:rPr>
        <w:t xml:space="preserve"> </w:t>
      </w:r>
      <w:r w:rsidR="00D52039" w:rsidRPr="00D52039">
        <w:rPr>
          <w:b w:val="0"/>
        </w:rPr>
        <w:t>ПРОГРАММА</w:t>
      </w:r>
    </w:p>
    <w:p w:rsidR="002A42BE" w:rsidRDefault="006011EE">
      <w:pPr>
        <w:pStyle w:val="11"/>
        <w:spacing w:before="0" w:line="292" w:lineRule="auto"/>
        <w:ind w:left="3953" w:right="3958"/>
        <w:jc w:val="center"/>
        <w:rPr>
          <w:b w:val="0"/>
        </w:rPr>
      </w:pPr>
      <w:r>
        <w:rPr>
          <w:b w:val="0"/>
          <w:lang w:val="en-US"/>
        </w:rPr>
        <w:t xml:space="preserve"> </w:t>
      </w:r>
      <w:r w:rsidR="00D52039" w:rsidRPr="00D52039">
        <w:rPr>
          <w:b w:val="0"/>
        </w:rPr>
        <w:t xml:space="preserve"> </w:t>
      </w:r>
    </w:p>
    <w:p w:rsidR="00D52039" w:rsidRPr="00D52039" w:rsidRDefault="00D52039" w:rsidP="00137063">
      <w:pPr>
        <w:pStyle w:val="11"/>
        <w:spacing w:before="0" w:line="292" w:lineRule="auto"/>
        <w:ind w:left="0" w:right="3958"/>
        <w:rPr>
          <w:b w:val="0"/>
        </w:rPr>
      </w:pPr>
    </w:p>
    <w:p w:rsidR="002A42BE" w:rsidRDefault="003B5C85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A42BE" w:rsidRPr="00626294" w:rsidRDefault="003B5C85" w:rsidP="00626294">
      <w:pPr>
        <w:pStyle w:val="a3"/>
        <w:spacing w:before="60"/>
        <w:ind w:left="1673" w:right="1498"/>
        <w:jc w:val="center"/>
        <w:rPr>
          <w:sz w:val="40"/>
          <w:szCs w:val="40"/>
        </w:rPr>
      </w:pPr>
      <w:r w:rsidRPr="002E0052">
        <w:rPr>
          <w:sz w:val="40"/>
          <w:szCs w:val="40"/>
        </w:rPr>
        <w:t>«</w:t>
      </w:r>
      <w:r w:rsidR="00CF6CA9">
        <w:rPr>
          <w:sz w:val="40"/>
          <w:szCs w:val="40"/>
        </w:rPr>
        <w:t xml:space="preserve">Русский </w:t>
      </w:r>
      <w:r w:rsidR="000E2055">
        <w:rPr>
          <w:sz w:val="40"/>
          <w:szCs w:val="40"/>
        </w:rPr>
        <w:t>язык</w:t>
      </w:r>
      <w:r w:rsidRPr="002E0052">
        <w:rPr>
          <w:spacing w:val="-2"/>
          <w:sz w:val="40"/>
          <w:szCs w:val="40"/>
        </w:rPr>
        <w:t>»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5"/>
        <w:rPr>
          <w:sz w:val="31"/>
        </w:rPr>
      </w:pPr>
    </w:p>
    <w:p w:rsidR="002A42BE" w:rsidRDefault="003B5C85" w:rsidP="006011EE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 xml:space="preserve">образования </w:t>
      </w:r>
    </w:p>
    <w:p w:rsidR="006011EE" w:rsidRPr="006011EE" w:rsidRDefault="006011EE" w:rsidP="006011EE">
      <w:pPr>
        <w:pStyle w:val="a3"/>
        <w:spacing w:line="292" w:lineRule="auto"/>
        <w:ind w:left="3173" w:right="2991"/>
        <w:jc w:val="center"/>
        <w:rPr>
          <w:sz w:val="26"/>
        </w:rPr>
      </w:pPr>
      <w:r w:rsidRPr="006E70D0">
        <w:t xml:space="preserve">(1-4 </w:t>
      </w:r>
      <w:r>
        <w:t>классы)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4"/>
        <w:rPr>
          <w:sz w:val="21"/>
        </w:rPr>
      </w:pPr>
    </w:p>
    <w:p w:rsidR="002A42BE" w:rsidRDefault="003B5C85">
      <w:pPr>
        <w:pStyle w:val="a3"/>
        <w:ind w:right="340"/>
        <w:jc w:val="right"/>
      </w:pPr>
      <w:r>
        <w:t>Составитель:</w:t>
      </w:r>
      <w:r>
        <w:rPr>
          <w:spacing w:val="-9"/>
        </w:rPr>
        <w:t xml:space="preserve"> </w:t>
      </w:r>
      <w:r w:rsidR="00584096">
        <w:t>Газизова Земфира Рафиковна</w:t>
      </w:r>
      <w:bookmarkStart w:id="0" w:name="_GoBack"/>
      <w:bookmarkEnd w:id="0"/>
    </w:p>
    <w:p w:rsidR="002A42BE" w:rsidRDefault="003B5C85">
      <w:pPr>
        <w:pStyle w:val="a3"/>
        <w:spacing w:before="60"/>
        <w:ind w:right="33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  <w:r w:rsidR="00137063">
        <w:t>2022-2023</w:t>
      </w:r>
      <w:r w:rsidR="00137063">
        <w:rPr>
          <w:spacing w:val="40"/>
        </w:rPr>
        <w:t xml:space="preserve"> </w:t>
      </w:r>
      <w:r w:rsidR="00137063">
        <w:t>учебный год</w:t>
      </w:r>
      <w:r>
        <w:tab/>
      </w:r>
    </w:p>
    <w:p w:rsidR="008E1039" w:rsidRDefault="008E1039" w:rsidP="006011EE">
      <w:pPr>
        <w:pStyle w:val="a3"/>
        <w:tabs>
          <w:tab w:val="center" w:pos="5390"/>
          <w:tab w:val="left" w:pos="7072"/>
        </w:tabs>
      </w:pPr>
    </w:p>
    <w:p w:rsidR="008E1039" w:rsidRPr="00307B76" w:rsidRDefault="008E1039" w:rsidP="008E1039">
      <w:pPr>
        <w:spacing w:after="216" w:line="220" w:lineRule="exact"/>
      </w:pPr>
    </w:p>
    <w:p w:rsidR="008E1039" w:rsidRPr="00307B76" w:rsidRDefault="008E1039" w:rsidP="008E1039">
      <w:pPr>
        <w:spacing w:line="230" w:lineRule="auto"/>
        <w:jc w:val="center"/>
      </w:pPr>
      <w:r w:rsidRPr="00307B76">
        <w:rPr>
          <w:b/>
          <w:color w:val="000000"/>
          <w:sz w:val="24"/>
        </w:rPr>
        <w:lastRenderedPageBreak/>
        <w:t>ПОЯСНИТЕЛЬНАЯ ЗАПИСКА</w:t>
      </w:r>
    </w:p>
    <w:p w:rsidR="008E1039" w:rsidRPr="00307B76" w:rsidRDefault="008E1039" w:rsidP="008E1039">
      <w:pPr>
        <w:spacing w:before="346" w:line="278" w:lineRule="auto"/>
        <w:ind w:firstLine="180"/>
        <w:jc w:val="both"/>
      </w:pPr>
      <w:r w:rsidRPr="00307B76">
        <w:rPr>
          <w:color w:val="000000"/>
          <w:sz w:val="24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началь​ного общего образования Федерального государственного обра​зовательного стандарта начального общего образования (да​лее — ФГОС НОО), а также ориентирована на целевые приори​</w:t>
      </w:r>
      <w:r w:rsidRPr="00307B76">
        <w:rPr>
          <w:rFonts w:ascii="DejaVu Serif" w:eastAsia="DejaVu Serif" w:hAnsi="DejaVu Serif"/>
          <w:color w:val="000000"/>
          <w:sz w:val="24"/>
        </w:rPr>
        <w:t>‐</w:t>
      </w:r>
      <w:r w:rsidRPr="00307B76">
        <w:rPr>
          <w:color w:val="000000"/>
          <w:sz w:val="24"/>
        </w:rPr>
        <w:t>теты, сформулированные в Примерной программе воспитания.</w:t>
      </w:r>
    </w:p>
    <w:p w:rsidR="008E1039" w:rsidRPr="00307B76" w:rsidRDefault="008E1039" w:rsidP="008E1039">
      <w:pPr>
        <w:spacing w:before="190" w:line="230" w:lineRule="auto"/>
        <w:ind w:left="180"/>
      </w:pPr>
      <w:r w:rsidRPr="00307B76">
        <w:rPr>
          <w:b/>
          <w:color w:val="000000"/>
          <w:sz w:val="24"/>
        </w:rPr>
        <w:t>ОБЩАЯ ХАРАКТЕРИСТИКА УЧЕБНОГО ПРЕДМЕТА "РУССКИЙ ЯЗЫК"</w:t>
      </w:r>
    </w:p>
    <w:p w:rsidR="008E1039" w:rsidRPr="00307B76" w:rsidRDefault="008E1039" w:rsidP="008E1039">
      <w:pPr>
        <w:spacing w:before="192" w:line="290" w:lineRule="auto"/>
        <w:ind w:firstLine="180"/>
        <w:jc w:val="both"/>
      </w:pPr>
      <w:r w:rsidRPr="00307B76">
        <w:rPr>
          <w:color w:val="000000"/>
          <w:sz w:val="24"/>
        </w:rPr>
        <w:t xml:space="preserve">Русский язык является основой всего процесса обучения в на​чальной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307B76">
        <w:br/>
      </w:r>
      <w:r w:rsidRPr="00307B76">
        <w:rPr>
          <w:color w:val="000000"/>
          <w:sz w:val="24"/>
        </w:rPr>
        <w:t>значительным потенциа​лом в развитии функциональной грамотности младших школь​ников, особенно таких её компонентов, как языковая, комму​никативная, читательская, общекультурная и социальная гра​мотность.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различ​ных сферах и ситуациях общения способствуют успешной соци​ализации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фор​мировании самосознания и мировоззрения личности, является важнейшим средством хранения и передачи информации, куль​турных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духовно​нрав​ственных ценностей, принятых в обществе правил и норм пове​дения,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личност​ных результатов —длительный процесс, разворачивающийся на протяжении изучения содержания предмета.</w:t>
      </w:r>
    </w:p>
    <w:p w:rsidR="008E1039" w:rsidRPr="00307B76" w:rsidRDefault="008E1039" w:rsidP="008E1039">
      <w:pPr>
        <w:spacing w:before="70" w:line="286" w:lineRule="auto"/>
        <w:ind w:firstLine="180"/>
        <w:jc w:val="both"/>
      </w:pPr>
      <w:r w:rsidRPr="00307B76">
        <w:rPr>
          <w:color w:val="000000"/>
          <w:sz w:val="24"/>
        </w:rPr>
        <w:t xml:space="preserve">Центральной идеей конструирования содержания и планиру​емых результатов обучения является признание равной значимости работы по изучению системы языка и работы по совер​шенствованию речи младших школьников. Языковой материал призван сформировать первоначальные </w:t>
      </w:r>
      <w:r w:rsidRPr="00307B76">
        <w:br/>
      </w:r>
      <w:r w:rsidRPr="00307B76">
        <w:rPr>
          <w:color w:val="000000"/>
          <w:sz w:val="24"/>
        </w:rPr>
        <w:t xml:space="preserve">представления о струк​туре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школь​ников направлено на решение практической задачи развития всех видов речевой деятельности, отработку навыков использо​вания усвоенных норм русского литературного языка, речевых норм и правил речевого этикета в </w:t>
      </w:r>
      <w:r>
        <w:rPr>
          <w:color w:val="000000"/>
          <w:sz w:val="24"/>
        </w:rPr>
        <w:t xml:space="preserve">процессе устного и письмен​ного </w:t>
      </w:r>
      <w:r w:rsidRPr="00307B76">
        <w:rPr>
          <w:color w:val="000000"/>
          <w:sz w:val="24"/>
        </w:rPr>
        <w:t xml:space="preserve">общения. Ряд задач по </w:t>
      </w:r>
      <w:r w:rsidRPr="00307B76">
        <w:br/>
      </w:r>
      <w:r w:rsidRPr="00307B76">
        <w:rPr>
          <w:color w:val="000000"/>
          <w:sz w:val="24"/>
        </w:rPr>
        <w:t>совершенствованию речевой дея​тельности решаются совместно с учебным предметом «Литературное чтение».</w:t>
      </w:r>
    </w:p>
    <w:p w:rsidR="008E1039" w:rsidRPr="00307B76" w:rsidRDefault="008E1039" w:rsidP="008E1039">
      <w:pPr>
        <w:spacing w:before="70" w:line="230" w:lineRule="auto"/>
        <w:ind w:left="180"/>
      </w:pPr>
      <w:r w:rsidRPr="00307B76">
        <w:rPr>
          <w:color w:val="000000"/>
          <w:sz w:val="24"/>
        </w:rPr>
        <w:t xml:space="preserve">Общее число часов, отведённых на изучение «Русского язы​ка», в 1 классе — 165 ч. </w:t>
      </w:r>
    </w:p>
    <w:p w:rsidR="008E1039" w:rsidRDefault="008E1039" w:rsidP="008E1039">
      <w:pPr>
        <w:spacing w:before="430" w:line="230" w:lineRule="auto"/>
        <w:ind w:left="180"/>
        <w:rPr>
          <w:b/>
          <w:color w:val="000000"/>
          <w:sz w:val="24"/>
        </w:rPr>
      </w:pPr>
    </w:p>
    <w:p w:rsidR="008E1039" w:rsidRDefault="008E1039" w:rsidP="008E1039">
      <w:pPr>
        <w:spacing w:before="430" w:line="230" w:lineRule="auto"/>
        <w:jc w:val="center"/>
        <w:rPr>
          <w:b/>
          <w:color w:val="000000"/>
          <w:sz w:val="24"/>
        </w:rPr>
      </w:pPr>
      <w:r w:rsidRPr="00307B76">
        <w:rPr>
          <w:b/>
          <w:color w:val="000000"/>
          <w:sz w:val="24"/>
        </w:rPr>
        <w:t>ЦЕЛИ ИЗУЧЕНИЯ УЧЕБНОГО П</w:t>
      </w:r>
      <w:r>
        <w:rPr>
          <w:b/>
          <w:color w:val="000000"/>
          <w:sz w:val="24"/>
        </w:rPr>
        <w:t>РЕДМЕТА «РУССКИЙ ЯЗЫК»</w:t>
      </w:r>
    </w:p>
    <w:p w:rsidR="008E1039" w:rsidRPr="002D24FD" w:rsidRDefault="008E1039" w:rsidP="008E1039">
      <w:pPr>
        <w:spacing w:before="430" w:line="230" w:lineRule="auto"/>
        <w:jc w:val="both"/>
        <w:rPr>
          <w:color w:val="000000"/>
          <w:sz w:val="24"/>
        </w:rPr>
      </w:pPr>
      <w:r w:rsidRPr="002D24FD">
        <w:rPr>
          <w:color w:val="000000"/>
          <w:sz w:val="24"/>
        </w:rPr>
        <w:lastRenderedPageBreak/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:rsidR="008E1039" w:rsidRPr="002D24FD" w:rsidRDefault="008E1039" w:rsidP="008E1039">
      <w:pPr>
        <w:spacing w:before="430" w:line="230" w:lineRule="auto"/>
        <w:jc w:val="both"/>
        <w:rPr>
          <w:color w:val="000000"/>
          <w:sz w:val="24"/>
        </w:rPr>
      </w:pPr>
      <w:r w:rsidRPr="002D24FD">
        <w:rPr>
          <w:color w:val="000000"/>
          <w:sz w:val="24"/>
        </w:rPr>
        <w:t>Изучение русского языка в начальной школе направлено на достижение следующих целей:</w:t>
      </w:r>
    </w:p>
    <w:p w:rsidR="008E1039" w:rsidRPr="002D24FD" w:rsidRDefault="008E1039" w:rsidP="008E1039">
      <w:pPr>
        <w:spacing w:before="430" w:line="230" w:lineRule="auto"/>
        <w:jc w:val="both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—</w:t>
      </w:r>
      <w:r w:rsidRPr="002D24FD">
        <w:rPr>
          <w:rFonts w:hint="eastAsia"/>
          <w:color w:val="000000"/>
          <w:sz w:val="24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 w:rsidRPr="002D24FD">
        <w:rPr>
          <w:rFonts w:ascii="Cambria Math" w:hAnsi="Cambria Math" w:cs="Cambria Math"/>
          <w:color w:val="000000"/>
          <w:sz w:val="24"/>
        </w:rPr>
        <w:t>‐</w:t>
      </w:r>
      <w:r w:rsidRPr="002D24FD">
        <w:rPr>
          <w:color w:val="000000"/>
          <w:sz w:val="24"/>
        </w:rPr>
        <w:t>нравственных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ценностей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народа</w:t>
      </w:r>
      <w:r w:rsidRPr="002D24FD">
        <w:rPr>
          <w:rFonts w:hint="eastAsia"/>
          <w:color w:val="000000"/>
          <w:sz w:val="24"/>
        </w:rPr>
        <w:t>; понимание роли языка как основного средства общения; осознание значения русского языка как государственного языка Российской Федерации; пони</w:t>
      </w:r>
      <w:r w:rsidRPr="002D24FD">
        <w:rPr>
          <w:color w:val="000000"/>
          <w:sz w:val="24"/>
        </w:rPr>
        <w:t>мание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роли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русского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языка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как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языка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межнационального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общения</w:t>
      </w:r>
      <w:r w:rsidRPr="002D24FD">
        <w:rPr>
          <w:rFonts w:hint="eastAsia"/>
          <w:color w:val="000000"/>
          <w:sz w:val="24"/>
        </w:rPr>
        <w:t xml:space="preserve">; </w:t>
      </w:r>
      <w:r w:rsidRPr="002D24FD">
        <w:rPr>
          <w:color w:val="000000"/>
          <w:sz w:val="24"/>
        </w:rPr>
        <w:t>осознание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правильной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устной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и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письменной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речи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как</w:t>
      </w:r>
      <w:r w:rsidRPr="002D24FD">
        <w:rPr>
          <w:rFonts w:hint="eastAsia"/>
          <w:color w:val="000000"/>
          <w:sz w:val="24"/>
        </w:rPr>
        <w:t xml:space="preserve"> </w:t>
      </w:r>
      <w:r w:rsidRPr="002D24FD">
        <w:rPr>
          <w:color w:val="000000"/>
          <w:sz w:val="24"/>
        </w:rPr>
        <w:t>по</w:t>
      </w:r>
      <w:r w:rsidRPr="002D24FD">
        <w:rPr>
          <w:rFonts w:hint="eastAsia"/>
          <w:color w:val="000000"/>
          <w:sz w:val="24"/>
        </w:rPr>
        <w:t>казателя общей культуры человека;</w:t>
      </w:r>
    </w:p>
    <w:p w:rsidR="008E1039" w:rsidRPr="002D24FD" w:rsidRDefault="008E1039" w:rsidP="008E1039">
      <w:pPr>
        <w:spacing w:before="430" w:line="23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>—</w:t>
      </w:r>
      <w:r w:rsidRPr="002D24FD">
        <w:rPr>
          <w:color w:val="000000"/>
          <w:sz w:val="24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</w:r>
    </w:p>
    <w:p w:rsidR="008E1039" w:rsidRPr="002D24FD" w:rsidRDefault="008E1039" w:rsidP="008E1039">
      <w:pPr>
        <w:spacing w:before="430" w:line="23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— </w:t>
      </w:r>
      <w:r w:rsidRPr="002D24FD">
        <w:rPr>
          <w:color w:val="000000"/>
          <w:sz w:val="24"/>
        </w:rPr>
        <w:t xml:space="preserve">овладение первоначальными научными представлениями о системе русского языка: </w:t>
      </w:r>
    </w:p>
    <w:p w:rsidR="008E1039" w:rsidRPr="002D24FD" w:rsidRDefault="008E1039" w:rsidP="008E1039">
      <w:pPr>
        <w:spacing w:before="430" w:line="230" w:lineRule="auto"/>
        <w:jc w:val="both"/>
        <w:rPr>
          <w:color w:val="000000"/>
          <w:sz w:val="24"/>
        </w:rPr>
      </w:pPr>
      <w:r w:rsidRPr="002D24FD">
        <w:rPr>
          <w:color w:val="000000"/>
          <w:sz w:val="24"/>
        </w:rPr>
        <w:t>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E1039" w:rsidRPr="002D24FD" w:rsidRDefault="008E1039" w:rsidP="008E1039">
      <w:pPr>
        <w:spacing w:before="430" w:line="23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— </w:t>
      </w:r>
      <w:r w:rsidRPr="002D24FD">
        <w:rPr>
          <w:color w:val="000000"/>
          <w:sz w:val="24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E1039" w:rsidRPr="002D24FD" w:rsidRDefault="008E1039" w:rsidP="008E1039">
      <w:pPr>
        <w:spacing w:before="430" w:line="230" w:lineRule="auto"/>
        <w:jc w:val="both"/>
        <w:rPr>
          <w:color w:val="000000"/>
          <w:sz w:val="24"/>
        </w:rPr>
        <w:sectPr w:rsidR="008E1039" w:rsidRPr="002D24FD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E1039" w:rsidRPr="00307B76" w:rsidRDefault="008E1039" w:rsidP="008E1039">
      <w:pPr>
        <w:spacing w:after="78" w:line="220" w:lineRule="exact"/>
      </w:pPr>
    </w:p>
    <w:p w:rsidR="008E1039" w:rsidRPr="00A55D45" w:rsidRDefault="008E1039" w:rsidP="008E1039">
      <w:pPr>
        <w:spacing w:line="230" w:lineRule="auto"/>
        <w:jc w:val="center"/>
      </w:pPr>
      <w:r w:rsidRPr="00A55D45">
        <w:rPr>
          <w:color w:val="000000"/>
          <w:sz w:val="24"/>
        </w:rPr>
        <w:t>СОДЕРЖАНИЕ УЧЕБНОГО ПРЕДМЕТА</w:t>
      </w:r>
    </w:p>
    <w:p w:rsidR="008E1039" w:rsidRPr="00307B76" w:rsidRDefault="008E1039" w:rsidP="008E1039">
      <w:pPr>
        <w:spacing w:before="346" w:line="230" w:lineRule="auto"/>
        <w:ind w:left="180"/>
      </w:pPr>
      <w:r w:rsidRPr="00307B76">
        <w:rPr>
          <w:b/>
          <w:color w:val="000000"/>
          <w:sz w:val="24"/>
        </w:rPr>
        <w:t>Обучение грамоте</w:t>
      </w:r>
    </w:p>
    <w:p w:rsidR="008E1039" w:rsidRPr="00307B76" w:rsidRDefault="008E1039" w:rsidP="008E1039">
      <w:pPr>
        <w:tabs>
          <w:tab w:val="left" w:pos="180"/>
        </w:tabs>
        <w:spacing w:before="190"/>
        <w:ind w:right="144"/>
      </w:pPr>
      <w:r w:rsidRPr="00307B76">
        <w:tab/>
      </w:r>
      <w:r w:rsidRPr="00307B76">
        <w:rPr>
          <w:b/>
          <w:color w:val="000000"/>
          <w:sz w:val="24"/>
        </w:rPr>
        <w:t xml:space="preserve">Развитие речи 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Составление небольших рассказов повествовательного харак​тера по серии сюжетных картинок, материалам собственных игр, занятий, наблюдений. Понимание текста при его прослушивании и при самостоя​тельном чтении вслух.</w:t>
      </w:r>
    </w:p>
    <w:p w:rsidR="008E1039" w:rsidRPr="00307B76" w:rsidRDefault="008E1039" w:rsidP="008E1039">
      <w:pPr>
        <w:tabs>
          <w:tab w:val="left" w:pos="180"/>
        </w:tabs>
        <w:spacing w:before="190" w:line="271" w:lineRule="auto"/>
        <w:ind w:right="144"/>
      </w:pPr>
      <w:r w:rsidRPr="00307B76">
        <w:tab/>
      </w:r>
      <w:r w:rsidRPr="00307B76">
        <w:rPr>
          <w:b/>
          <w:color w:val="000000"/>
          <w:sz w:val="24"/>
        </w:rPr>
        <w:t xml:space="preserve">Слово и предложение 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8E1039" w:rsidRPr="00307B76" w:rsidRDefault="008E1039" w:rsidP="008E1039">
      <w:pPr>
        <w:tabs>
          <w:tab w:val="left" w:pos="180"/>
        </w:tabs>
        <w:spacing w:before="192" w:line="286" w:lineRule="auto"/>
        <w:jc w:val="both"/>
      </w:pPr>
      <w:r w:rsidRPr="00307B76">
        <w:tab/>
      </w:r>
      <w:r w:rsidRPr="00307B76">
        <w:rPr>
          <w:b/>
          <w:color w:val="000000"/>
          <w:sz w:val="24"/>
        </w:rPr>
        <w:t xml:space="preserve">Фонетика 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Звуки речи. Единство звукового состава слова и его значения. Установление последовательности звуков в слове и  количе​ства звуков. Сопоставление слов, различающихся одним или несколькими звуками. Звуковой анализ слова, работа со звуко​выми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Количе​ство слогов в слове. Ударный слог.</w:t>
      </w:r>
    </w:p>
    <w:p w:rsidR="008E1039" w:rsidRPr="00307B76" w:rsidRDefault="008E1039" w:rsidP="008E1039">
      <w:pPr>
        <w:tabs>
          <w:tab w:val="left" w:pos="180"/>
        </w:tabs>
        <w:spacing w:before="190" w:line="281" w:lineRule="auto"/>
        <w:jc w:val="both"/>
      </w:pPr>
      <w:r w:rsidRPr="00307B76">
        <w:rPr>
          <w:b/>
          <w:color w:val="000000"/>
          <w:sz w:val="24"/>
        </w:rPr>
        <w:t xml:space="preserve">Графика 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Различение звука и буквы: буква как знак звука. Слоговой принцип русской графики. Буквы гласных как показатель твёр​дости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8E1039" w:rsidRPr="00307B76" w:rsidRDefault="008E1039" w:rsidP="008E1039">
      <w:pPr>
        <w:tabs>
          <w:tab w:val="left" w:pos="180"/>
        </w:tabs>
        <w:spacing w:before="190" w:line="283" w:lineRule="auto"/>
        <w:jc w:val="both"/>
      </w:pPr>
      <w:r w:rsidRPr="00307B76">
        <w:tab/>
      </w:r>
      <w:r w:rsidRPr="00307B76">
        <w:rPr>
          <w:b/>
          <w:color w:val="000000"/>
          <w:sz w:val="24"/>
        </w:rPr>
        <w:t xml:space="preserve">Чтение 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Слоговое чтение (ориентация на букву, обозначающую глас​ный звук).  Плавное слоговое чтение и чтение целыми словами со скоростью, соответствующей индивидуальному темпу. Чте​ние с </w:t>
      </w:r>
      <w:r w:rsidRPr="00307B76">
        <w:br/>
      </w:r>
      <w:r w:rsidRPr="00307B76">
        <w:rPr>
          <w:color w:val="000000"/>
          <w:sz w:val="24"/>
        </w:rPr>
        <w:t xml:space="preserve">интонациями и паузами в соответствии со знаками препи​нания. Осознанное чтение слов, </w:t>
      </w:r>
      <w:r w:rsidRPr="00307B76">
        <w:br/>
      </w:r>
      <w:r w:rsidRPr="00307B76">
        <w:rPr>
          <w:color w:val="000000"/>
          <w:sz w:val="24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8E1039" w:rsidRPr="00307B76" w:rsidRDefault="008E1039" w:rsidP="008E1039">
      <w:pPr>
        <w:tabs>
          <w:tab w:val="left" w:pos="180"/>
        </w:tabs>
        <w:spacing w:before="192" w:line="286" w:lineRule="auto"/>
        <w:ind w:right="144"/>
        <w:jc w:val="both"/>
      </w:pPr>
      <w:r w:rsidRPr="00307B76">
        <w:tab/>
      </w:r>
      <w:r w:rsidRPr="00307B76">
        <w:rPr>
          <w:b/>
          <w:color w:val="000000"/>
          <w:sz w:val="24"/>
        </w:rPr>
        <w:t xml:space="preserve">Письмо 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Ориентация на пространстве листа в тетради и на простран​стве классной доски. Гигиенические требования, которые необ​ходимо соблюдать во время письма.Начертание письменных прописных и строчных букв. Пись​мо букв, буквосочетаний, слогов, слов, предложений с соблюде​нием </w:t>
      </w:r>
      <w:r w:rsidRPr="00307B76">
        <w:br/>
      </w:r>
      <w:r w:rsidRPr="00307B76">
        <w:rPr>
          <w:color w:val="000000"/>
          <w:sz w:val="24"/>
        </w:rPr>
        <w:t>гигиенических норм. Письмо разборчивым, аккуратным почерком. Письмо под диктовку слов и предложений, написа​ние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8E1039" w:rsidRPr="00307B76" w:rsidRDefault="008E1039" w:rsidP="008E1039">
      <w:pPr>
        <w:tabs>
          <w:tab w:val="left" w:pos="180"/>
        </w:tabs>
        <w:spacing w:before="190" w:line="281" w:lineRule="auto"/>
      </w:pPr>
      <w:r w:rsidRPr="00307B76">
        <w:tab/>
      </w:r>
      <w:r w:rsidRPr="00307B76">
        <w:rPr>
          <w:b/>
          <w:color w:val="000000"/>
          <w:sz w:val="24"/>
        </w:rPr>
        <w:t xml:space="preserve">Орфография и пунктуация 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Правила правописания и их применение: раздельное написа​ние слов; обозначение гласных после шипящих в сочетаниях жи, ши (в положении под ударением), ча, ща, чу, щу; пропис​ная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8E1039" w:rsidRDefault="008E1039" w:rsidP="008E1039">
      <w:pPr>
        <w:spacing w:before="190" w:line="230" w:lineRule="auto"/>
        <w:ind w:left="180"/>
        <w:rPr>
          <w:b/>
          <w:color w:val="0F0F50"/>
          <w:sz w:val="24"/>
        </w:rPr>
      </w:pPr>
    </w:p>
    <w:p w:rsidR="008E1039" w:rsidRDefault="008E1039" w:rsidP="008E1039">
      <w:pPr>
        <w:spacing w:before="190" w:line="230" w:lineRule="auto"/>
        <w:ind w:left="180"/>
        <w:rPr>
          <w:b/>
          <w:color w:val="0F0F50"/>
          <w:sz w:val="24"/>
        </w:rPr>
      </w:pPr>
    </w:p>
    <w:p w:rsidR="008E1039" w:rsidRDefault="008E1039" w:rsidP="008E1039">
      <w:pPr>
        <w:spacing w:before="190" w:line="230" w:lineRule="auto"/>
        <w:ind w:left="180"/>
        <w:jc w:val="center"/>
        <w:rPr>
          <w:b/>
          <w:sz w:val="24"/>
        </w:rPr>
      </w:pPr>
      <w:r w:rsidRPr="00141825">
        <w:rPr>
          <w:b/>
          <w:sz w:val="24"/>
        </w:rPr>
        <w:lastRenderedPageBreak/>
        <w:t>СИСТЕМАТИЧЕСКИЙ КУРС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 xml:space="preserve">Общие сведения о языке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>Язык как основное средство человеческого общения.  Цели и ситуации общения.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 xml:space="preserve">Фонетика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 xml:space="preserve">Графика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последовательность. Использование алфавита для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>упорядочения списка слов.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 xml:space="preserve">Орфоэпия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 xml:space="preserve">Произношение звуков и сочетаний звуков, ударение в словах в соответствии с нормами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>современного русского литературного языка (на ограниченном перечне слов, отрабатываемом в учеб</w:t>
      </w:r>
      <w:r w:rsidRPr="00A55D45">
        <w:rPr>
          <w:rFonts w:ascii="Cambria Math" w:hAnsi="Cambria Math" w:cs="Cambria Math"/>
          <w:sz w:val="28"/>
          <w:szCs w:val="28"/>
        </w:rPr>
        <w:t>‐</w:t>
      </w:r>
      <w:r w:rsidRPr="00A55D45">
        <w:rPr>
          <w:sz w:val="28"/>
          <w:szCs w:val="28"/>
        </w:rPr>
        <w:t>нике).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 xml:space="preserve">Лексика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 xml:space="preserve">Синтаксис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>Предложение как единица языка (ознакомление). 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 xml:space="preserve">Орфография и пунктуация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>Правила правописания и их применение: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 w:rsidRPr="00A55D45">
        <w:rPr>
          <w:sz w:val="28"/>
          <w:szCs w:val="28"/>
        </w:rPr>
        <w:t>раздельное написание слов в предложении;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—</w:t>
      </w:r>
      <w:r w:rsidRPr="00A55D45">
        <w:rPr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—</w:t>
      </w:r>
      <w:r w:rsidRPr="00A55D45">
        <w:rPr>
          <w:sz w:val="28"/>
          <w:szCs w:val="28"/>
        </w:rPr>
        <w:t>перенос слов (без учёта морфемного членения слова);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— </w:t>
      </w:r>
      <w:r w:rsidRPr="00A55D45">
        <w:rPr>
          <w:sz w:val="28"/>
          <w:szCs w:val="28"/>
        </w:rPr>
        <w:t>гласные после шипящих в сочетаниях жи, ши (в положении под ударением), ча, ща, чу, щу;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 w:rsidRPr="00A55D45">
        <w:rPr>
          <w:sz w:val="28"/>
          <w:szCs w:val="28"/>
        </w:rPr>
        <w:t>сочетания чк, чн;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 w:rsidRPr="00A55D45">
        <w:rPr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 w:rsidRPr="00A55D45">
        <w:rPr>
          <w:sz w:val="28"/>
          <w:szCs w:val="28"/>
        </w:rPr>
        <w:t>знаки препинания в конце предложения: точка, вопросительный и восклицательный знаки. Алгоритм списывания текста.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 xml:space="preserve">Развитие речи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ab/>
        <w:t>Речь как основная форма общения между людьми. Текст как единица речи (ознакомление). Ситуация общения: цель общения, с кем и где происходит общение. Ситуации устного общения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  <w:r w:rsidRPr="00A55D45">
        <w:rPr>
          <w:sz w:val="28"/>
          <w:szCs w:val="28"/>
        </w:rPr>
        <w:t xml:space="preserve"> </w:t>
      </w: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</w:pPr>
    </w:p>
    <w:p w:rsidR="008E1039" w:rsidRPr="00A55D45" w:rsidRDefault="008E1039" w:rsidP="008E1039">
      <w:pPr>
        <w:spacing w:before="190" w:line="230" w:lineRule="auto"/>
        <w:ind w:left="180"/>
        <w:jc w:val="both"/>
        <w:rPr>
          <w:sz w:val="28"/>
          <w:szCs w:val="28"/>
        </w:rPr>
        <w:sectPr w:rsidR="008E1039" w:rsidRPr="00A55D45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  <w:r w:rsidRPr="00A55D45">
        <w:rPr>
          <w:sz w:val="28"/>
          <w:szCs w:val="28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E1039" w:rsidRPr="00307B76" w:rsidRDefault="008E1039" w:rsidP="008E1039">
      <w:pPr>
        <w:sectPr w:rsidR="008E1039" w:rsidRPr="00307B76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8E1039" w:rsidRPr="00307B76" w:rsidRDefault="008E1039" w:rsidP="008E1039">
      <w:pPr>
        <w:spacing w:after="78" w:line="220" w:lineRule="exact"/>
      </w:pPr>
    </w:p>
    <w:p w:rsidR="008E1039" w:rsidRPr="00307B76" w:rsidRDefault="008E1039" w:rsidP="008E1039">
      <w:pPr>
        <w:spacing w:line="230" w:lineRule="auto"/>
        <w:jc w:val="center"/>
      </w:pPr>
      <w:r w:rsidRPr="00307B76">
        <w:rPr>
          <w:b/>
          <w:color w:val="000000"/>
          <w:sz w:val="24"/>
        </w:rPr>
        <w:t>ПЛАНИРУЕМЫЕ ОБРАЗОВАТЕЛЬНЫЕ РЕЗУЛЬТАТЫ</w:t>
      </w:r>
    </w:p>
    <w:p w:rsidR="008E1039" w:rsidRPr="00307B76" w:rsidRDefault="008E1039" w:rsidP="008E1039">
      <w:pPr>
        <w:tabs>
          <w:tab w:val="left" w:pos="180"/>
        </w:tabs>
        <w:spacing w:before="346" w:line="262" w:lineRule="auto"/>
        <w:ind w:right="864"/>
      </w:pPr>
      <w:r w:rsidRPr="00307B76">
        <w:tab/>
      </w:r>
      <w:r w:rsidRPr="00307B76">
        <w:rPr>
          <w:color w:val="000000"/>
          <w:sz w:val="24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E1039" w:rsidRPr="00307B76" w:rsidRDefault="008E1039" w:rsidP="008E1039">
      <w:pPr>
        <w:spacing w:before="382" w:line="230" w:lineRule="auto"/>
        <w:jc w:val="center"/>
      </w:pPr>
      <w:r w:rsidRPr="00307B76">
        <w:rPr>
          <w:b/>
          <w:color w:val="000000"/>
          <w:sz w:val="24"/>
        </w:rPr>
        <w:t>ЛИЧНОСТНЫЕ РЕЗУЛЬТАТЫ</w:t>
      </w:r>
    </w:p>
    <w:p w:rsidR="008E1039" w:rsidRPr="00307B76" w:rsidRDefault="008E1039" w:rsidP="008E1039">
      <w:pPr>
        <w:tabs>
          <w:tab w:val="left" w:pos="180"/>
        </w:tabs>
        <w:spacing w:before="166" w:line="290" w:lineRule="auto"/>
      </w:pPr>
      <w:r w:rsidRPr="00307B76">
        <w:rPr>
          <w:color w:val="000000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307B76">
        <w:br/>
      </w:r>
      <w:r w:rsidRPr="00307B76">
        <w:tab/>
      </w:r>
      <w:r w:rsidRPr="00307B76">
        <w:rPr>
          <w:b/>
          <w:color w:val="000000"/>
          <w:sz w:val="24"/>
        </w:rPr>
        <w:t>гражданско-патриотического воспитания: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осознание своей этнокультурной и российской граждан​ской идентичности, понимание роли русского языка как государственного языка Российской Федерации и языка межнацио​нального общения народов России;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сопричастность к прошлому, настоящему и будущему сво​ей страны и родного края, в том числе через обсуждение ситуаций при работе с художественными произведениями;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первоначальные представления о человеке как члене об​щества, о правах и ответственности, уважении и достоинстве человека, о нравственно​этических нормах поведения и прави​лах </w:t>
      </w:r>
      <w:r w:rsidRPr="00307B76">
        <w:br/>
      </w:r>
      <w:r w:rsidRPr="00307B76">
        <w:rPr>
          <w:color w:val="000000"/>
          <w:sz w:val="24"/>
        </w:rPr>
        <w:t xml:space="preserve">межличностных отношений, в том числе отражённых в художественных произведениях; </w:t>
      </w:r>
      <w:r w:rsidRPr="00307B76">
        <w:br/>
      </w:r>
      <w:r w:rsidRPr="00307B76">
        <w:tab/>
      </w:r>
      <w:r w:rsidRPr="00307B76">
        <w:rPr>
          <w:b/>
          <w:color w:val="000000"/>
          <w:sz w:val="24"/>
        </w:rPr>
        <w:t>духовно-нравственного воспитания: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признание индивидуальности каждого человека с опорой на собственный жизненный и читательский опыт;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проявление сопереживания, уважения и доброжелатель​ ности, в том числе с использованием адекватных языковых средств для выражения своего состояния и чувств;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307B76">
        <w:tab/>
      </w:r>
      <w:r w:rsidRPr="00307B76">
        <w:rPr>
          <w:b/>
          <w:color w:val="000000"/>
          <w:sz w:val="24"/>
        </w:rPr>
        <w:t>эстетического воспитания: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стремление к самовыражению в разных видах художе​ственной деятельности, в том числе в искусстве слова; осозна​ние важности русского языка как средства общения и самовы​ражения; </w:t>
      </w:r>
      <w:r w:rsidRPr="00307B76">
        <w:tab/>
      </w:r>
      <w:r w:rsidRPr="00307B76">
        <w:rPr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  <w:r w:rsidRPr="00307B76">
        <w:tab/>
      </w:r>
      <w:r w:rsidRPr="00307B76">
        <w:rPr>
          <w:color w:val="000000"/>
          <w:sz w:val="24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бережное отношение к физическому и психическому здо​ровью, проявляющееся в выборе приемлемых способов речевого самовыражения и соблюдении норм речевого этикета и пра​вил общения; </w:t>
      </w:r>
      <w:r w:rsidRPr="00307B76">
        <w:br/>
      </w:r>
      <w:r w:rsidRPr="00307B76">
        <w:tab/>
      </w:r>
      <w:r w:rsidRPr="00307B76">
        <w:rPr>
          <w:b/>
          <w:color w:val="000000"/>
          <w:sz w:val="24"/>
        </w:rPr>
        <w:t>трудового воспитания: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трудо​вой деятельности, интерес к различным профессиям, возника​ющий при обсуждении примеров из художественных произве​дений; </w:t>
      </w:r>
      <w:r w:rsidRPr="00307B76">
        <w:br/>
      </w:r>
      <w:r w:rsidRPr="00307B76">
        <w:tab/>
      </w:r>
      <w:r w:rsidRPr="00307B76">
        <w:rPr>
          <w:b/>
          <w:color w:val="000000"/>
          <w:sz w:val="24"/>
        </w:rPr>
        <w:t>экологического воспитания:</w:t>
      </w:r>
    </w:p>
    <w:p w:rsidR="008E1039" w:rsidRPr="00307B76" w:rsidRDefault="008E1039" w:rsidP="008E1039">
      <w:pPr>
        <w:sectPr w:rsidR="008E1039" w:rsidRPr="00307B76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E1039" w:rsidRPr="00307B76" w:rsidRDefault="008E1039" w:rsidP="008E1039">
      <w:pPr>
        <w:spacing w:after="78" w:line="220" w:lineRule="exact"/>
      </w:pPr>
    </w:p>
    <w:p w:rsidR="008E1039" w:rsidRPr="00307B76" w:rsidRDefault="008E1039" w:rsidP="008E1039">
      <w:pPr>
        <w:tabs>
          <w:tab w:val="left" w:pos="180"/>
        </w:tabs>
        <w:spacing w:line="286" w:lineRule="auto"/>
        <w:ind w:right="144"/>
      </w:pPr>
      <w:r w:rsidRPr="00307B76">
        <w:tab/>
      </w:r>
      <w:r w:rsidRPr="00307B76">
        <w:rPr>
          <w:color w:val="000000"/>
          <w:sz w:val="24"/>
        </w:rPr>
        <w:t>—    бережное отношение к природе, формируемое в процессе работы с текстами;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неприятие действий, приносящих ей вред; </w:t>
      </w:r>
      <w:r w:rsidRPr="00307B76">
        <w:br/>
      </w:r>
      <w:r w:rsidRPr="00307B76">
        <w:tab/>
      </w:r>
      <w:r w:rsidRPr="00307B76">
        <w:rPr>
          <w:b/>
          <w:color w:val="000000"/>
          <w:sz w:val="24"/>
        </w:rPr>
        <w:t>ценности научного познания: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307B76">
        <w:tab/>
      </w:r>
      <w:r w:rsidRPr="00307B76">
        <w:rPr>
          <w:color w:val="000000"/>
          <w:sz w:val="24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актив​ность и </w:t>
      </w:r>
      <w:r w:rsidRPr="00307B76">
        <w:br/>
      </w:r>
      <w:r w:rsidRPr="00307B76">
        <w:rPr>
          <w:color w:val="000000"/>
          <w:sz w:val="24"/>
        </w:rPr>
        <w:t>самостоятельность в его познании.</w:t>
      </w:r>
    </w:p>
    <w:p w:rsidR="008E1039" w:rsidRPr="00307B76" w:rsidRDefault="008E1039" w:rsidP="008E1039">
      <w:pPr>
        <w:spacing w:before="262" w:line="230" w:lineRule="auto"/>
      </w:pPr>
      <w:r w:rsidRPr="00307B76">
        <w:rPr>
          <w:b/>
          <w:color w:val="000000"/>
          <w:sz w:val="24"/>
        </w:rPr>
        <w:t>МЕТАПРЕДМЕТНЫЕ РЕЗУЛЬТАТЫ</w:t>
      </w:r>
    </w:p>
    <w:p w:rsidR="008E1039" w:rsidRPr="00307B76" w:rsidRDefault="008E1039" w:rsidP="008E1039">
      <w:pPr>
        <w:tabs>
          <w:tab w:val="left" w:pos="180"/>
        </w:tabs>
        <w:spacing w:before="168" w:line="262" w:lineRule="auto"/>
        <w:ind w:right="864"/>
      </w:pPr>
      <w:r w:rsidRPr="00307B76">
        <w:tab/>
      </w:r>
      <w:r w:rsidRPr="00307B76">
        <w:rPr>
          <w:color w:val="000000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307B76">
        <w:rPr>
          <w:b/>
          <w:color w:val="000000"/>
          <w:sz w:val="24"/>
        </w:rPr>
        <w:t xml:space="preserve">познавательные </w:t>
      </w:r>
      <w:r w:rsidRPr="00307B76">
        <w:rPr>
          <w:color w:val="000000"/>
          <w:sz w:val="24"/>
        </w:rPr>
        <w:t>универсальные учебные действия.</w:t>
      </w:r>
    </w:p>
    <w:p w:rsidR="008E1039" w:rsidRPr="00307B76" w:rsidRDefault="008E1039" w:rsidP="008E1039">
      <w:pPr>
        <w:tabs>
          <w:tab w:val="left" w:pos="180"/>
        </w:tabs>
        <w:spacing w:before="70" w:line="288" w:lineRule="auto"/>
      </w:pPr>
      <w:r w:rsidRPr="00307B76">
        <w:tab/>
      </w:r>
      <w:r w:rsidRPr="00307B76">
        <w:rPr>
          <w:i/>
          <w:color w:val="000000"/>
          <w:sz w:val="24"/>
        </w:rPr>
        <w:t>Базовые логические действия</w:t>
      </w:r>
      <w:r w:rsidRPr="00307B76">
        <w:rPr>
          <w:color w:val="000000"/>
          <w:sz w:val="24"/>
        </w:rPr>
        <w:t>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грамматиче​ский признак, лексическое значение и др.); устанавливать аналогии языковых единиц;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объединять объекты (языковые единицы) по определённо​му признаку;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находить в языковом материале закономерности и проти​воречия на основе предложенного учителем алгоритма наблюдения; анализировать алгоритм действий при работе с языко​выми единицами, самостоятельно выделять учебные операции при анализе языковых единиц;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выявлять недостаток информации для решения учебной и практической задачи на основе предложенного алгоритма, фор​мулировать запрос на дополнительную информацию;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устанавливать причинно​следственные связи в ситуациях наблюдения за языковым материалом, делать выводы.</w:t>
      </w:r>
    </w:p>
    <w:p w:rsidR="008E1039" w:rsidRPr="00307B76" w:rsidRDefault="008E1039" w:rsidP="008E1039">
      <w:pPr>
        <w:tabs>
          <w:tab w:val="left" w:pos="180"/>
        </w:tabs>
        <w:spacing w:before="70" w:line="288" w:lineRule="auto"/>
      </w:pPr>
      <w:r w:rsidRPr="00307B76">
        <w:tab/>
      </w:r>
      <w:r w:rsidRPr="00307B76">
        <w:rPr>
          <w:i/>
          <w:color w:val="000000"/>
          <w:sz w:val="24"/>
        </w:rPr>
        <w:t>Базовые исследовательские действия</w:t>
      </w:r>
      <w:r w:rsidRPr="00307B76">
        <w:rPr>
          <w:color w:val="000000"/>
          <w:sz w:val="24"/>
        </w:rPr>
        <w:t>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 помощью учителя формулировать цель, планировать из​менения языкового объекта, речевой ситуации;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проводить по предложенному плану несложное лингви​стическое мини-​исследование, </w:t>
      </w:r>
      <w:r w:rsidRPr="00307B76">
        <w:br/>
      </w:r>
      <w:r w:rsidRPr="00307B76">
        <w:rPr>
          <w:color w:val="000000"/>
          <w:sz w:val="24"/>
        </w:rPr>
        <w:t>выполнять по предложенному плану проектное задание;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формулировать выводы и подкреплять их доказательства​ми на основе результатов </w:t>
      </w:r>
      <w:r w:rsidRPr="00307B76">
        <w:br/>
      </w:r>
      <w:r w:rsidRPr="00307B76">
        <w:rPr>
          <w:color w:val="000000"/>
          <w:sz w:val="24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307B76">
        <w:tab/>
      </w:r>
      <w:r w:rsidRPr="00307B76">
        <w:rPr>
          <w:color w:val="000000"/>
          <w:sz w:val="24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8E1039" w:rsidRPr="00307B76" w:rsidRDefault="008E1039" w:rsidP="008E1039">
      <w:pPr>
        <w:tabs>
          <w:tab w:val="left" w:pos="180"/>
        </w:tabs>
        <w:spacing w:before="70" w:line="286" w:lineRule="auto"/>
        <w:ind w:right="288"/>
      </w:pPr>
      <w:r w:rsidRPr="00307B76">
        <w:tab/>
      </w:r>
      <w:r w:rsidRPr="00307B76">
        <w:rPr>
          <w:i/>
          <w:color w:val="000000"/>
          <w:sz w:val="24"/>
        </w:rPr>
        <w:t>Работа с информацией</w:t>
      </w:r>
      <w:r w:rsidRPr="00307B76">
        <w:rPr>
          <w:color w:val="000000"/>
          <w:sz w:val="24"/>
        </w:rPr>
        <w:t>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307B76">
        <w:tab/>
      </w:r>
      <w:r w:rsidRPr="00307B76">
        <w:rPr>
          <w:color w:val="000000"/>
          <w:sz w:val="24"/>
        </w:rPr>
        <w:t>—    соблюдать с помощью взрослых (педагогических работни​ков, родителей, законных</w:t>
      </w:r>
    </w:p>
    <w:p w:rsidR="008E1039" w:rsidRPr="00307B76" w:rsidRDefault="008E1039" w:rsidP="008E1039">
      <w:pPr>
        <w:sectPr w:rsidR="008E1039" w:rsidRPr="00307B76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8E1039" w:rsidRPr="00307B76" w:rsidRDefault="008E1039" w:rsidP="008E1039">
      <w:pPr>
        <w:spacing w:after="66" w:line="220" w:lineRule="exact"/>
      </w:pPr>
    </w:p>
    <w:p w:rsidR="008E1039" w:rsidRPr="00307B76" w:rsidRDefault="008E1039" w:rsidP="008E1039">
      <w:pPr>
        <w:tabs>
          <w:tab w:val="left" w:pos="180"/>
        </w:tabs>
        <w:spacing w:line="283" w:lineRule="auto"/>
        <w:ind w:right="720"/>
      </w:pPr>
      <w:r w:rsidRPr="00307B76">
        <w:rPr>
          <w:color w:val="000000"/>
          <w:sz w:val="24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анализировать и создавать текстовую, видео​, графиче​скую, звуковую информацию в соответствии с учебной зада​чей;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понимать лингвистическую информацию, зафиксирован​ную в виде таблиц, схем; самостоятельно создавать схемы, таблицы для представления лингвистической информации.</w:t>
      </w:r>
    </w:p>
    <w:p w:rsidR="008E1039" w:rsidRPr="00307B76" w:rsidRDefault="008E1039" w:rsidP="008E1039">
      <w:pPr>
        <w:tabs>
          <w:tab w:val="left" w:pos="180"/>
        </w:tabs>
        <w:spacing w:before="190" w:line="288" w:lineRule="auto"/>
      </w:pPr>
      <w:r w:rsidRPr="00307B76">
        <w:tab/>
      </w:r>
      <w:r w:rsidRPr="00307B76">
        <w:rPr>
          <w:color w:val="000000"/>
          <w:sz w:val="24"/>
        </w:rPr>
        <w:t xml:space="preserve">К концу обучения в начальной школе у обучающегося форми​руются </w:t>
      </w:r>
      <w:r w:rsidRPr="00307B76">
        <w:rPr>
          <w:b/>
          <w:color w:val="000000"/>
          <w:sz w:val="24"/>
        </w:rPr>
        <w:t xml:space="preserve">коммуникативные </w:t>
      </w:r>
      <w:r w:rsidRPr="00307B76">
        <w:br/>
      </w:r>
      <w:r w:rsidRPr="00307B76">
        <w:rPr>
          <w:color w:val="000000"/>
          <w:sz w:val="24"/>
        </w:rPr>
        <w:t xml:space="preserve">универсальные учебные действия </w:t>
      </w:r>
      <w:r w:rsidRPr="00307B76">
        <w:br/>
      </w:r>
      <w:r w:rsidRPr="00307B76">
        <w:tab/>
      </w:r>
      <w:r w:rsidRPr="00307B76">
        <w:rPr>
          <w:i/>
          <w:color w:val="000000"/>
          <w:sz w:val="24"/>
        </w:rPr>
        <w:t>Общение</w:t>
      </w:r>
      <w:r w:rsidRPr="00307B76">
        <w:rPr>
          <w:color w:val="000000"/>
          <w:sz w:val="24"/>
        </w:rPr>
        <w:t>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воспринимать и формулировать суждения, выражать эмо​ции в соответствии с целями и условиями общения в знакомой среде;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проявлять уважительное отношение к собеседнику, со​блюдать правила ведения диалоги и дискуссии;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признавать возможность существования разных точек зрения;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корректно и аргументированно высказывать своё  мне​ние;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строить речевое высказывание в соответствии с постав​ленной задачей;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готовить небольшие публичные выступления о результа​тах парной и групповой работы, о результатах наблюдения, выполненного мини-​исследования, проектного задания;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подбирать иллюстративный материал (рисунки, фото, плакаты) к тексту выступления.</w:t>
      </w:r>
    </w:p>
    <w:p w:rsidR="008E1039" w:rsidRPr="00307B76" w:rsidRDefault="008E1039" w:rsidP="008E1039">
      <w:pPr>
        <w:tabs>
          <w:tab w:val="left" w:pos="180"/>
        </w:tabs>
        <w:spacing w:before="190" w:line="262" w:lineRule="auto"/>
      </w:pPr>
      <w:r w:rsidRPr="00307B76">
        <w:tab/>
      </w:r>
      <w:r w:rsidRPr="00307B76">
        <w:rPr>
          <w:color w:val="000000"/>
          <w:sz w:val="24"/>
        </w:rPr>
        <w:t xml:space="preserve">К концу обучения в начальной школе у обучающегося форми​руются </w:t>
      </w:r>
      <w:r w:rsidRPr="00307B76">
        <w:rPr>
          <w:b/>
          <w:color w:val="000000"/>
          <w:sz w:val="24"/>
        </w:rPr>
        <w:t xml:space="preserve">регулятивные </w:t>
      </w:r>
      <w:r w:rsidRPr="00307B76">
        <w:rPr>
          <w:color w:val="000000"/>
          <w:sz w:val="24"/>
        </w:rPr>
        <w:t>универсальные учебные действия.</w:t>
      </w:r>
    </w:p>
    <w:p w:rsidR="008E1039" w:rsidRPr="00307B76" w:rsidRDefault="008E1039" w:rsidP="008E1039">
      <w:pPr>
        <w:spacing w:before="70" w:line="271" w:lineRule="auto"/>
        <w:ind w:left="180" w:right="1728"/>
      </w:pPr>
      <w:r w:rsidRPr="00307B76">
        <w:rPr>
          <w:i/>
          <w:color w:val="000000"/>
          <w:sz w:val="24"/>
        </w:rPr>
        <w:t>Самоорганизация</w:t>
      </w:r>
      <w:r w:rsidRPr="00307B76">
        <w:rPr>
          <w:color w:val="000000"/>
          <w:sz w:val="24"/>
        </w:rPr>
        <w:t>:</w:t>
      </w:r>
      <w:r w:rsidRPr="00307B76">
        <w:br/>
      </w:r>
      <w:r w:rsidRPr="00307B76">
        <w:rPr>
          <w:color w:val="000000"/>
          <w:sz w:val="24"/>
        </w:rPr>
        <w:t>—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:rsidR="008E1039" w:rsidRPr="00307B76" w:rsidRDefault="008E1039" w:rsidP="008E1039">
      <w:pPr>
        <w:tabs>
          <w:tab w:val="left" w:pos="180"/>
        </w:tabs>
        <w:spacing w:before="70" w:line="286" w:lineRule="auto"/>
        <w:ind w:right="144"/>
      </w:pPr>
      <w:r w:rsidRPr="00307B76">
        <w:tab/>
      </w:r>
      <w:r w:rsidRPr="00307B76">
        <w:rPr>
          <w:i/>
          <w:color w:val="000000"/>
          <w:sz w:val="24"/>
        </w:rPr>
        <w:t>Самоконтроль</w:t>
      </w:r>
      <w:r w:rsidRPr="00307B76">
        <w:rPr>
          <w:color w:val="000000"/>
          <w:sz w:val="24"/>
        </w:rPr>
        <w:t>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устанавливать причины успеха/неудач учебной деятель​ности;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корректировать свои учебные действия для преодоления речевых и орфографических ошибок;</w:t>
      </w:r>
      <w:r w:rsidRPr="00307B76">
        <w:tab/>
      </w:r>
      <w:r w:rsidRPr="00307B76">
        <w:rPr>
          <w:color w:val="000000"/>
          <w:sz w:val="24"/>
        </w:rPr>
        <w:t xml:space="preserve">—    соотносить результат деятельности с поставленной учеб​ной задачей по выделению, </w:t>
      </w:r>
      <w:r w:rsidRPr="00307B76">
        <w:br/>
      </w:r>
      <w:r w:rsidRPr="00307B76">
        <w:rPr>
          <w:color w:val="000000"/>
          <w:sz w:val="24"/>
        </w:rPr>
        <w:t>характеристике, использованию языковых единиц;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находить ошибку, допущенную при работе с языковым материалом, находить </w:t>
      </w:r>
      <w:r w:rsidRPr="00307B76">
        <w:br/>
      </w:r>
      <w:r w:rsidRPr="00307B76">
        <w:rPr>
          <w:color w:val="000000"/>
          <w:sz w:val="24"/>
        </w:rPr>
        <w:t>орфографическую и пунктуационную ошибку;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сравнивать результаты своей деятельности и деятельно​сти одноклассников, объективно оценивать их по предложен​ным критериям.</w:t>
      </w:r>
    </w:p>
    <w:p w:rsidR="008E1039" w:rsidRPr="00307B76" w:rsidRDefault="008E1039" w:rsidP="008E1039">
      <w:pPr>
        <w:spacing w:before="262" w:line="230" w:lineRule="auto"/>
      </w:pPr>
      <w:r w:rsidRPr="00307B76">
        <w:rPr>
          <w:b/>
          <w:color w:val="000000"/>
          <w:sz w:val="24"/>
        </w:rPr>
        <w:t>Совместная деятельность:</w:t>
      </w:r>
    </w:p>
    <w:p w:rsidR="008E1039" w:rsidRPr="00307B76" w:rsidRDefault="008E1039" w:rsidP="008E1039">
      <w:pPr>
        <w:tabs>
          <w:tab w:val="left" w:pos="180"/>
        </w:tabs>
        <w:spacing w:before="118" w:line="286" w:lineRule="auto"/>
        <w:ind w:right="288"/>
      </w:pPr>
      <w:r w:rsidRPr="00307B76">
        <w:tab/>
      </w:r>
      <w:r w:rsidRPr="00307B76">
        <w:rPr>
          <w:color w:val="000000"/>
          <w:sz w:val="24"/>
        </w:rPr>
        <w:t>—    формулировать краткосрочные и долгосрочные цели (ин​дивидуальные с учётом участия в коллективных задачах) в стандартной (типовой) ситуации на основе предложенного учи​телем формата планирования, распределения промежуточных шагов и сроков;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проявлять готовность руководить, выполнять поручения, подчиняться, самостоятельно разрешать конфликты;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ответственно выполнять свою часть работы;</w:t>
      </w:r>
    </w:p>
    <w:p w:rsidR="008E1039" w:rsidRPr="00307B76" w:rsidRDefault="008E1039" w:rsidP="008E1039">
      <w:pPr>
        <w:sectPr w:rsidR="008E1039" w:rsidRPr="00307B76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8E1039" w:rsidRPr="00307B76" w:rsidRDefault="008E1039" w:rsidP="008E1039">
      <w:pPr>
        <w:spacing w:after="78" w:line="220" w:lineRule="exact"/>
      </w:pPr>
    </w:p>
    <w:p w:rsidR="008E1039" w:rsidRPr="00307B76" w:rsidRDefault="008E1039" w:rsidP="008E1039">
      <w:pPr>
        <w:spacing w:line="262" w:lineRule="auto"/>
        <w:ind w:left="180" w:right="1584"/>
      </w:pPr>
      <w:r w:rsidRPr="00307B76">
        <w:rPr>
          <w:color w:val="000000"/>
          <w:sz w:val="24"/>
        </w:rPr>
        <w:t>—    оценивать свой вклад в общий результат;</w:t>
      </w:r>
      <w:r w:rsidRPr="00307B76">
        <w:br/>
      </w:r>
      <w:r w:rsidRPr="00307B76">
        <w:rPr>
          <w:color w:val="000000"/>
          <w:sz w:val="24"/>
        </w:rPr>
        <w:t>—    выполнять совместные проектные задания с опорой на предложенные образцы.</w:t>
      </w:r>
    </w:p>
    <w:p w:rsidR="008E1039" w:rsidRPr="00307B76" w:rsidRDefault="008E1039" w:rsidP="008E1039">
      <w:pPr>
        <w:spacing w:before="262" w:line="230" w:lineRule="auto"/>
      </w:pPr>
      <w:r w:rsidRPr="00307B76">
        <w:rPr>
          <w:b/>
          <w:color w:val="000000"/>
          <w:sz w:val="24"/>
        </w:rPr>
        <w:t>ПРЕДМЕТНЫЕ РЕЗУЛЬТАТЫ</w:t>
      </w:r>
    </w:p>
    <w:p w:rsidR="008E1039" w:rsidRPr="00307B76" w:rsidRDefault="008E1039" w:rsidP="008E1039">
      <w:pPr>
        <w:tabs>
          <w:tab w:val="left" w:pos="180"/>
        </w:tabs>
        <w:spacing w:before="166" w:line="290" w:lineRule="auto"/>
      </w:pPr>
      <w:r w:rsidRPr="00307B76">
        <w:tab/>
      </w:r>
      <w:r w:rsidRPr="00307B76">
        <w:rPr>
          <w:color w:val="000000"/>
          <w:sz w:val="24"/>
        </w:rPr>
        <w:t xml:space="preserve">К концу обучения в </w:t>
      </w:r>
      <w:r w:rsidRPr="00307B76">
        <w:rPr>
          <w:b/>
          <w:color w:val="000000"/>
          <w:sz w:val="24"/>
        </w:rPr>
        <w:t xml:space="preserve">первом классе </w:t>
      </w:r>
      <w:r w:rsidRPr="00307B76">
        <w:rPr>
          <w:color w:val="000000"/>
          <w:sz w:val="24"/>
        </w:rPr>
        <w:t>обучающийся научится: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различать слово и предложение; вычленять слова из пред​ложений;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вычленять звуки из слова;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различать гласные и согласные звуки (в том числе разли​чать в слове согласный звук [й’] и гласный звук [и]);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различать ударные и безударные гласные звуки;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различать согласные звуки: мягкие и твёрдые, звонкие и глухие (вне слова и в слове);</w:t>
      </w:r>
      <w:r w:rsidRPr="00307B76">
        <w:tab/>
      </w:r>
      <w:r w:rsidRPr="00307B76">
        <w:rPr>
          <w:color w:val="000000"/>
          <w:sz w:val="24"/>
        </w:rPr>
        <w:t>—   различать понятия «звук» и «буква»;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обозначать на письме мягкость согласных звуков буквами </w:t>
      </w:r>
      <w:r w:rsidRPr="00307B76">
        <w:rPr>
          <w:b/>
          <w:i/>
          <w:color w:val="000000"/>
          <w:sz w:val="24"/>
        </w:rPr>
        <w:t>е</w:t>
      </w:r>
      <w:r w:rsidRPr="00307B76">
        <w:rPr>
          <w:color w:val="000000"/>
          <w:sz w:val="24"/>
        </w:rPr>
        <w:t xml:space="preserve">, </w:t>
      </w:r>
      <w:r w:rsidRPr="00307B76">
        <w:rPr>
          <w:b/>
          <w:i/>
          <w:color w:val="000000"/>
          <w:sz w:val="24"/>
        </w:rPr>
        <w:t>ё</w:t>
      </w:r>
      <w:r w:rsidRPr="00307B76">
        <w:rPr>
          <w:color w:val="000000"/>
          <w:sz w:val="24"/>
        </w:rPr>
        <w:t xml:space="preserve">, </w:t>
      </w:r>
      <w:r w:rsidRPr="00307B76">
        <w:rPr>
          <w:b/>
          <w:i/>
          <w:color w:val="000000"/>
          <w:sz w:val="24"/>
        </w:rPr>
        <w:t>ю</w:t>
      </w:r>
      <w:r w:rsidRPr="00307B76">
        <w:rPr>
          <w:color w:val="000000"/>
          <w:sz w:val="24"/>
        </w:rPr>
        <w:t xml:space="preserve">, </w:t>
      </w:r>
      <w:r w:rsidRPr="00307B76">
        <w:rPr>
          <w:b/>
          <w:i/>
          <w:color w:val="000000"/>
          <w:sz w:val="24"/>
        </w:rPr>
        <w:t xml:space="preserve">я </w:t>
      </w:r>
      <w:r w:rsidRPr="00307B76">
        <w:rPr>
          <w:color w:val="000000"/>
          <w:sz w:val="24"/>
        </w:rPr>
        <w:t xml:space="preserve">и буквой </w:t>
      </w:r>
      <w:r w:rsidRPr="00307B76">
        <w:rPr>
          <w:b/>
          <w:i/>
          <w:color w:val="000000"/>
          <w:sz w:val="24"/>
        </w:rPr>
        <w:t xml:space="preserve">ь </w:t>
      </w:r>
      <w:r w:rsidRPr="00307B76">
        <w:rPr>
          <w:color w:val="000000"/>
          <w:sz w:val="24"/>
        </w:rPr>
        <w:t>в конце слова;</w:t>
      </w:r>
      <w:r w:rsidRPr="00307B76">
        <w:tab/>
      </w:r>
      <w:r w:rsidRPr="00307B76">
        <w:rPr>
          <w:color w:val="000000"/>
          <w:sz w:val="24"/>
        </w:rPr>
        <w:t>—    правильно называть буквы русского алфавита; использо​вать знание последовательности букв русского алфавита для упорядочения небольшого списка слов;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писать аккуратным разборчивым почерком без искаже​ний прописные и строчные буквы, соединения букв, слова;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 xml:space="preserve">—    применять изученные правила правописания: раздельное написание слов в предложении; знаки препинания в конце пред​ложения: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сло​гам (простые случаи: слова из слогов типа «согласный + глас​ный»); гласные после шипящих в сочетаниях </w:t>
      </w:r>
      <w:r w:rsidRPr="00307B76">
        <w:rPr>
          <w:b/>
          <w:i/>
          <w:color w:val="000000"/>
          <w:sz w:val="24"/>
        </w:rPr>
        <w:t>жи</w:t>
      </w:r>
      <w:r w:rsidRPr="00307B76">
        <w:rPr>
          <w:color w:val="000000"/>
          <w:sz w:val="24"/>
        </w:rPr>
        <w:t xml:space="preserve">, </w:t>
      </w:r>
      <w:r w:rsidRPr="00307B76">
        <w:rPr>
          <w:b/>
          <w:i/>
          <w:color w:val="000000"/>
          <w:sz w:val="24"/>
        </w:rPr>
        <w:t xml:space="preserve">ши </w:t>
      </w:r>
      <w:r w:rsidRPr="00307B76">
        <w:rPr>
          <w:color w:val="000000"/>
          <w:sz w:val="24"/>
        </w:rPr>
        <w:t xml:space="preserve">(в положе​нии под ударением), </w:t>
      </w:r>
      <w:r w:rsidRPr="00307B76">
        <w:rPr>
          <w:b/>
          <w:i/>
          <w:color w:val="000000"/>
          <w:sz w:val="24"/>
        </w:rPr>
        <w:t>ча</w:t>
      </w:r>
      <w:r w:rsidRPr="00307B76">
        <w:rPr>
          <w:color w:val="000000"/>
          <w:sz w:val="24"/>
        </w:rPr>
        <w:t xml:space="preserve">, </w:t>
      </w:r>
      <w:r w:rsidRPr="00307B76">
        <w:rPr>
          <w:b/>
          <w:i/>
          <w:color w:val="000000"/>
          <w:sz w:val="24"/>
        </w:rPr>
        <w:t>ща</w:t>
      </w:r>
      <w:r w:rsidRPr="00307B76">
        <w:rPr>
          <w:color w:val="000000"/>
          <w:sz w:val="24"/>
        </w:rPr>
        <w:t xml:space="preserve">, </w:t>
      </w:r>
      <w:r w:rsidRPr="00307B76">
        <w:rPr>
          <w:b/>
          <w:i/>
          <w:color w:val="000000"/>
          <w:sz w:val="24"/>
        </w:rPr>
        <w:t>чу</w:t>
      </w:r>
      <w:r w:rsidRPr="00307B76">
        <w:rPr>
          <w:color w:val="000000"/>
          <w:sz w:val="24"/>
        </w:rPr>
        <w:t xml:space="preserve">, </w:t>
      </w:r>
      <w:r w:rsidRPr="00307B76">
        <w:rPr>
          <w:b/>
          <w:i/>
          <w:color w:val="000000"/>
          <w:sz w:val="24"/>
        </w:rPr>
        <w:t>щу</w:t>
      </w:r>
      <w:r w:rsidRPr="00307B76">
        <w:rPr>
          <w:color w:val="000000"/>
          <w:sz w:val="24"/>
        </w:rPr>
        <w:t>; непроверяемые гласные и согласные (перечень слов в орфографическом словаре учебника);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правильно списывать (без пропусков и искажений букв) слова и предложения, тексты объёмом не более 25 слов;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307B76">
        <w:tab/>
      </w:r>
      <w:r w:rsidRPr="00307B76">
        <w:rPr>
          <w:color w:val="000000"/>
          <w:sz w:val="24"/>
        </w:rPr>
        <w:t>—    находить и исправлять ошибки на изученные правила, описки;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понимать прослушанный текст;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находить в тексте слова, значение которых требует уточ​нения;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составлять предложение из набора форм слов;</w:t>
      </w:r>
      <w:r w:rsidRPr="00307B76">
        <w:br/>
      </w:r>
      <w:r w:rsidRPr="00307B76">
        <w:tab/>
      </w:r>
      <w:r w:rsidRPr="00307B76">
        <w:rPr>
          <w:color w:val="000000"/>
          <w:sz w:val="24"/>
        </w:rPr>
        <w:t>—    устно составлять текст из 3—5 предложений по сюжет​ным картинкам и наблюдениям;</w:t>
      </w:r>
      <w:r w:rsidRPr="00307B76">
        <w:tab/>
      </w:r>
      <w:r w:rsidRPr="00307B76">
        <w:rPr>
          <w:color w:val="000000"/>
          <w:sz w:val="24"/>
        </w:rPr>
        <w:t>—    использовать изученные понятия в процессе решения учебных задач.</w:t>
      </w:r>
    </w:p>
    <w:p w:rsidR="008E1039" w:rsidRPr="004C0D76" w:rsidRDefault="008E1039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sectPr w:rsidR="008E1039" w:rsidRPr="004C0D76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erif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0E2055"/>
    <w:rsid w:val="00133A1A"/>
    <w:rsid w:val="00137063"/>
    <w:rsid w:val="00174A71"/>
    <w:rsid w:val="001B7713"/>
    <w:rsid w:val="002108A7"/>
    <w:rsid w:val="00212716"/>
    <w:rsid w:val="00225980"/>
    <w:rsid w:val="00294C1D"/>
    <w:rsid w:val="002A0BEF"/>
    <w:rsid w:val="002A42BE"/>
    <w:rsid w:val="002A4484"/>
    <w:rsid w:val="002B42F9"/>
    <w:rsid w:val="002D55DC"/>
    <w:rsid w:val="002E0052"/>
    <w:rsid w:val="0035455E"/>
    <w:rsid w:val="00376D84"/>
    <w:rsid w:val="003A5480"/>
    <w:rsid w:val="003B5C85"/>
    <w:rsid w:val="003C0A33"/>
    <w:rsid w:val="00411569"/>
    <w:rsid w:val="00452E05"/>
    <w:rsid w:val="004C0D76"/>
    <w:rsid w:val="004D572F"/>
    <w:rsid w:val="004D74AF"/>
    <w:rsid w:val="004E06F5"/>
    <w:rsid w:val="00584096"/>
    <w:rsid w:val="005D4D14"/>
    <w:rsid w:val="005D5BDA"/>
    <w:rsid w:val="006011EE"/>
    <w:rsid w:val="00626294"/>
    <w:rsid w:val="006A0A0A"/>
    <w:rsid w:val="006A190B"/>
    <w:rsid w:val="006A641F"/>
    <w:rsid w:val="006C2FC2"/>
    <w:rsid w:val="006E70D0"/>
    <w:rsid w:val="00704E0C"/>
    <w:rsid w:val="0072337C"/>
    <w:rsid w:val="007432D4"/>
    <w:rsid w:val="00763AB5"/>
    <w:rsid w:val="00785321"/>
    <w:rsid w:val="0086053A"/>
    <w:rsid w:val="0088359F"/>
    <w:rsid w:val="008873FE"/>
    <w:rsid w:val="008E1039"/>
    <w:rsid w:val="009D3A01"/>
    <w:rsid w:val="00A0122D"/>
    <w:rsid w:val="00A07636"/>
    <w:rsid w:val="00A55843"/>
    <w:rsid w:val="00AF720E"/>
    <w:rsid w:val="00B04836"/>
    <w:rsid w:val="00BB13E9"/>
    <w:rsid w:val="00C142D3"/>
    <w:rsid w:val="00C51947"/>
    <w:rsid w:val="00C63920"/>
    <w:rsid w:val="00C712E5"/>
    <w:rsid w:val="00C825E1"/>
    <w:rsid w:val="00CA3255"/>
    <w:rsid w:val="00CC0447"/>
    <w:rsid w:val="00CE2A0E"/>
    <w:rsid w:val="00CE47E4"/>
    <w:rsid w:val="00CF6CA9"/>
    <w:rsid w:val="00D34B2B"/>
    <w:rsid w:val="00D52039"/>
    <w:rsid w:val="00DD19EA"/>
    <w:rsid w:val="00DE235D"/>
    <w:rsid w:val="00E03986"/>
    <w:rsid w:val="00E62030"/>
    <w:rsid w:val="00F10E63"/>
    <w:rsid w:val="00F11AA0"/>
    <w:rsid w:val="00F623CB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5">
    <w:name w:val="No Spacing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6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9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9D3A0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B9A75-67D8-4215-B1A8-B3C2CDF2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3503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5</cp:revision>
  <dcterms:created xsi:type="dcterms:W3CDTF">2022-10-27T08:26:00Z</dcterms:created>
  <dcterms:modified xsi:type="dcterms:W3CDTF">2022-12-28T11:23:00Z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